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2021科普中国”年度科普人物推荐表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89"/>
        <w:gridCol w:w="1327"/>
        <w:gridCol w:w="239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小标宋" w:hAnsi="宋体" w:eastAsia="小标宋"/>
                <w:color w:val="00000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基层科普人物（含团队）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科普特别人物（含团队）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（含</w:t>
            </w:r>
            <w:r>
              <w:rPr>
                <w:rFonts w:ascii="宋体" w:hAnsi="宋体"/>
                <w:color w:val="000000"/>
                <w:szCs w:val="28"/>
              </w:rPr>
              <w:t>团队</w:t>
            </w:r>
            <w:r>
              <w:rPr>
                <w:rFonts w:hint="eastAsia" w:ascii="宋体" w:hAnsi="宋体"/>
                <w:color w:val="000000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  <w:lang w:eastAsia="zh-CN"/>
        </w:rPr>
      </w:pPr>
    </w:p>
    <w:p>
      <w:pPr>
        <w:spacing w:line="560" w:lineRule="exact"/>
        <w:jc w:val="center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2021科普中国”年度科普作品推荐表</w:t>
      </w:r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994"/>
        <w:gridCol w:w="1100"/>
        <w:gridCol w:w="303"/>
        <w:gridCol w:w="2221"/>
        <w:gridCol w:w="15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图文创作单位/作者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20" w:beforeLines="50" w:after="240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2021科普中国”年度科普作品推荐表</w:t>
      </w:r>
      <w:r>
        <w:rPr>
          <w:rFonts w:hint="eastAsia"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科普影视频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099"/>
        <w:gridCol w:w="1338"/>
        <w:gridCol w:w="133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 □科幻片□其他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line="56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before="120" w:beforeLines="50" w:after="240" w:afterLines="100" w:line="560" w:lineRule="exact"/>
        <w:jc w:val="center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</w:t>
      </w:r>
      <w:r>
        <w:rPr>
          <w:rFonts w:ascii="小标宋" w:hAnsi="宋体" w:eastAsia="小标宋"/>
          <w:sz w:val="44"/>
          <w:szCs w:val="44"/>
        </w:rPr>
        <w:t>21</w:t>
      </w:r>
      <w:r>
        <w:rPr>
          <w:rFonts w:hint="eastAsia" w:ascii="小标宋" w:hAnsi="宋体" w:eastAsia="小标宋"/>
          <w:sz w:val="44"/>
          <w:szCs w:val="44"/>
        </w:rPr>
        <w:t>科普中国”年度科普作品推荐表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（网络</w:t>
      </w:r>
      <w:r>
        <w:rPr>
          <w:rFonts w:hint="eastAsia" w:ascii="楷体_GB2312" w:eastAsia="楷体_GB2312"/>
          <w:sz w:val="30"/>
          <w:szCs w:val="30"/>
        </w:rPr>
        <w:t>科普作品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847"/>
        <w:gridCol w:w="1100"/>
        <w:gridCol w:w="748"/>
        <w:gridCol w:w="1746"/>
        <w:gridCol w:w="18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□短视频  □图文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时长/字数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spacing w:before="120" w:beforeLines="50" w:after="240" w:afterLines="100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</w:t>
      </w:r>
      <w:r>
        <w:rPr>
          <w:rFonts w:ascii="小标宋" w:hAnsi="宋体" w:eastAsia="小标宋"/>
          <w:sz w:val="44"/>
          <w:szCs w:val="44"/>
        </w:rPr>
        <w:t>21</w:t>
      </w:r>
      <w:r>
        <w:rPr>
          <w:rFonts w:hint="eastAsia" w:ascii="小标宋" w:hAnsi="宋体" w:eastAsia="小标宋"/>
          <w:sz w:val="44"/>
          <w:szCs w:val="44"/>
        </w:rPr>
        <w:t>科普中国”年度科普作品推荐表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科普展览展品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□展览  □展品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</w:t>
            </w:r>
            <w:r>
              <w:rPr>
                <w:rFonts w:ascii="宋体" w:hAnsi="宋体"/>
                <w:color w:val="000000"/>
                <w:szCs w:val="28"/>
              </w:rPr>
              <w:t>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eastAsia" w:ascii="仿宋_GB2312" w:eastAsia="仿宋_GB2312"/>
          <w:szCs w:val="30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34FFC"/>
    <w:rsid w:val="7DC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2021-07-15T07:12:00Z</dcterms:created>
  <dc:creator>CHAO_W®</dc:creator>
  <cp:lastModifiedBy>CHAO_W®</cp:lastModifiedBy>
  <dcterms:modified xsi:type="dcterms:W3CDTF">2021-07-15T07:13:24Z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EBF4617475214B64A4FDE61EB541E43D</vt:lpwstr>
  </property>
</Properties>
</file>